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28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>Sultan KOCAKAYA</w:t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Kıpçak Türkçesi – CTLE401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>Aslı Başak KANTAR</w:t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Kıpçak Türkçesi – CTLE401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Kırgız Türkçesi Metin Aktarma – SD405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Başkurt Türkçesi Metin Aktarma – SD409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Özbek Türkçesi Metin Aktarma – SD307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Yeni Uygur Türkçesi Metin Aktarma – SD309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>Halime SOYKAN</w:t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Başkurt Türkçesi Metin Aktarma – SD409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>Ayşe Melisa İKİKAT</w:t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Başkurt Türkçesi Metin Aktarma – SD409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Türk Edebiyatı – I – CTLE305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Türk Dünyası Tarihi – CTLE407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Türk Edebiyatı III – CTLE405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>Asena AKGÜL</w:t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Türk Edebiyatı III – CTLE405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Başkurt Türkçesi Metin Aktarma – SD409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>Levent KALKAN</w:t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Türk Dili Tarihi I – CTLE307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>Damla KAYA</w:t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Eski Anadolu Türkçesi I – CTLE301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Türk Edebiyatı I – CTLE305</w:t>
      </w:r>
    </w:p>
    <w:p w:rsidR="00EE4631" w:rsidRPr="001755A1" w:rsidRDefault="00EE463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Kıpçak Türkçesi –</w:t>
      </w:r>
      <w:r w:rsidR="001755A1" w:rsidRPr="001755A1">
        <w:rPr>
          <w:rFonts w:ascii="Times New Roman" w:hAnsi="Times New Roman" w:cs="Times New Roman"/>
          <w:b/>
          <w:sz w:val="20"/>
          <w:szCs w:val="20"/>
        </w:rPr>
        <w:t xml:space="preserve"> CTLE401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Türkmen Türkçesi Metin Aktarma – SD209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Özbek Türkçesi Metin Aktarma – SD307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Yeni Uygur Türkçesi Metin Aktarma – SD309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Kırgız Türkçesi Metin Aktarma – SD405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>İbrahim OK</w:t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Osmanlı Türkçesi III – CTLE203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</w:r>
      <w:r w:rsidRPr="001755A1">
        <w:rPr>
          <w:rFonts w:ascii="Times New Roman" w:hAnsi="Times New Roman" w:cs="Times New Roman"/>
          <w:sz w:val="20"/>
          <w:szCs w:val="20"/>
        </w:rPr>
        <w:tab/>
        <w:t>: Eski Türkçe I – CTLE205</w:t>
      </w: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55A1" w:rsidRPr="001755A1" w:rsidRDefault="001755A1" w:rsidP="001755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A1">
        <w:rPr>
          <w:rFonts w:ascii="Times New Roman" w:hAnsi="Times New Roman" w:cs="Times New Roman"/>
          <w:b/>
          <w:sz w:val="20"/>
          <w:szCs w:val="20"/>
        </w:rPr>
        <w:t>Umut KESER</w:t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</w:r>
      <w:r w:rsidRPr="001755A1">
        <w:rPr>
          <w:rFonts w:ascii="Times New Roman" w:hAnsi="Times New Roman" w:cs="Times New Roman"/>
          <w:b/>
          <w:sz w:val="20"/>
          <w:szCs w:val="20"/>
        </w:rPr>
        <w:tab/>
        <w:t>: Çevre Sorunları – ALN901</w:t>
      </w:r>
    </w:p>
    <w:p w:rsidR="001755A1" w:rsidRDefault="001755A1" w:rsidP="001755A1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 Mesleki Rusça I – CTLE207</w:t>
      </w:r>
    </w:p>
    <w:p w:rsidR="001755A1" w:rsidRDefault="001755A1" w:rsidP="001755A1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 Eski Anadolu Türkçesi I – CTLE301</w:t>
      </w:r>
    </w:p>
    <w:p w:rsidR="001755A1" w:rsidRDefault="001755A1" w:rsidP="001755A1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 Türk Dünyası Tarihi – CTLE407</w:t>
      </w:r>
    </w:p>
    <w:p w:rsidR="00EE4631" w:rsidRPr="001755A1" w:rsidRDefault="001755A1" w:rsidP="00DE7A6C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 Eski Türkçe I – CTLE205</w:t>
      </w:r>
    </w:p>
    <w:sectPr w:rsidR="00EE4631" w:rsidRPr="0017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2"/>
    <w:rsid w:val="001755A1"/>
    <w:rsid w:val="008F7E28"/>
    <w:rsid w:val="00A37942"/>
    <w:rsid w:val="00DE7A6C"/>
    <w:rsid w:val="00E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B8FE-E69B-4BA2-99CF-23C2354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OKUL</dc:creator>
  <cp:keywords/>
  <dc:description/>
  <cp:lastModifiedBy>Ridvan OKUL</cp:lastModifiedBy>
  <cp:revision>3</cp:revision>
  <dcterms:created xsi:type="dcterms:W3CDTF">2021-12-10T13:37:00Z</dcterms:created>
  <dcterms:modified xsi:type="dcterms:W3CDTF">2021-12-10T13:55:00Z</dcterms:modified>
</cp:coreProperties>
</file>